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2992" w14:textId="77777777" w:rsidR="00F47F06" w:rsidRDefault="00000000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85F9B27">
          <v:group id="docshapegroup1" o:spid="_x0000_s1026" style="width:471.2pt;height:116.45pt;mso-position-horizontal-relative:char;mso-position-vertical-relative:line" coordsize="9424,2329">
            <v:line id="_x0000_s1030" style="position:absolute" from="48,2329" to="48,19" strokeweight=".17014mm"/>
            <v:shape id="docshape2" o:spid="_x0000_s1029" style="position:absolute;left:3597;width:5788;height:2291" coordorigin="3598" coordsize="5788,2291" o:spt="100" adj="0,,0" path="m3598,2271l3598,m9385,2290r,-2271e" filled="f" strokeweight=".33989mm">
              <v:stroke joinstyle="round"/>
              <v:formulas/>
              <v:path arrowok="t" o:connecttype="segments"/>
            </v:shape>
            <v:shape id="docshape3" o:spid="_x0000_s1028" style="position:absolute;top:38;width:9424;height:2223" coordorigin=",38" coordsize="9424,2223" o:spt="100" adj="0,,0" path="m,38r9414,m10,2261r9413,e" filled="f" strokeweight=".1699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3607;top:43;width:5768;height:2214" filled="f" stroked="f">
              <v:textbox inset="0,0,0,0">
                <w:txbxContent>
                  <w:p w14:paraId="165B45EE" w14:textId="77777777" w:rsidR="00F47F06" w:rsidRDefault="00F47F06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6966F63" w14:textId="77777777" w:rsidR="00F47F06" w:rsidRDefault="00F47F06">
                    <w:pPr>
                      <w:spacing w:before="6"/>
                      <w:rPr>
                        <w:rFonts w:ascii="Times New Roman"/>
                        <w:sz w:val="23"/>
                      </w:rPr>
                    </w:pPr>
                  </w:p>
                  <w:p w14:paraId="143BFE16" w14:textId="77777777" w:rsidR="00F47F06" w:rsidRDefault="00DE06B6">
                    <w:pPr>
                      <w:ind w:left="1733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15"/>
                        <w:sz w:val="19"/>
                      </w:rPr>
                      <w:t>Western</w:t>
                    </w:r>
                    <w:r>
                      <w:rPr>
                        <w:rFonts w:ascii="Times New Roman"/>
                        <w:spacing w:val="14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9"/>
                      </w:rPr>
                      <w:t xml:space="preserve">High 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19"/>
                      </w:rPr>
                      <w:t>School</w:t>
                    </w:r>
                  </w:p>
                  <w:p w14:paraId="5C8F52A7" w14:textId="4FEC7E9F" w:rsidR="00F47F06" w:rsidRDefault="00DE06B6">
                    <w:pPr>
                      <w:spacing w:before="42"/>
                      <w:ind w:left="1242" w:right="1229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1200</w:t>
                    </w:r>
                    <w:r>
                      <w:rPr>
                        <w:rFonts w:ascii="Times New Roman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SW</w:t>
                    </w:r>
                    <w:r>
                      <w:rPr>
                        <w:rFonts w:ascii="Times New Roman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136</w:t>
                    </w:r>
                    <w:r>
                      <w:rPr>
                        <w:rFonts w:ascii="Times New Roman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Ave.</w:t>
                    </w:r>
                    <w:r>
                      <w:rPr>
                        <w:rFonts w:ascii="Times New Roman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Davie,</w:t>
                    </w:r>
                    <w:r>
                      <w:rPr>
                        <w:rFonts w:ascii="Times New Roman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FL</w:t>
                    </w:r>
                    <w:r>
                      <w:rPr>
                        <w:rFonts w:ascii="Times New Roman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>33325</w:t>
                    </w:r>
                  </w:p>
                  <w:p w14:paraId="0162C782" w14:textId="77777777" w:rsidR="00F47F06" w:rsidRDefault="00DE06B6">
                    <w:pPr>
                      <w:spacing w:before="49"/>
                      <w:ind w:left="1238" w:right="1229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754-323-2400</w:t>
                    </w:r>
                    <w:r>
                      <w:rPr>
                        <w:spacing w:val="58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Phone</w:t>
                    </w:r>
                  </w:p>
                  <w:p w14:paraId="458C7CD9" w14:textId="77777777" w:rsidR="00F47F06" w:rsidRDefault="00DE06B6">
                    <w:pPr>
                      <w:spacing w:before="27"/>
                      <w:ind w:left="1238" w:right="1229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754-323-2530</w:t>
                    </w:r>
                    <w:r>
                      <w:rPr>
                        <w:rFonts w:ascii="Times New Roman"/>
                        <w:spacing w:val="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>Fax</w:t>
                    </w:r>
                  </w:p>
                  <w:p w14:paraId="399E7AA2" w14:textId="77777777" w:rsidR="00F47F06" w:rsidRDefault="00F47F06">
                    <w:pPr>
                      <w:spacing w:before="8"/>
                      <w:rPr>
                        <w:rFonts w:ascii="Times New Roman"/>
                        <w:sz w:val="18"/>
                      </w:rPr>
                    </w:pPr>
                  </w:p>
                  <w:p w14:paraId="0FD36A14" w14:textId="77777777" w:rsidR="00F47F06" w:rsidRDefault="00DE06B6">
                    <w:pPr>
                      <w:ind w:left="1226" w:right="1229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Jimmy</w:t>
                    </w:r>
                    <w:r>
                      <w:rPr>
                        <w:rFonts w:ascii="Times New Roman"/>
                        <w:spacing w:val="-12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9"/>
                      </w:rPr>
                      <w:t>Arrojo</w:t>
                    </w:r>
                    <w:proofErr w:type="spellEnd"/>
                    <w:r>
                      <w:rPr>
                        <w:rFonts w:ascii="Times New Roman"/>
                        <w:sz w:val="19"/>
                      </w:rPr>
                      <w:t>,</w:t>
                    </w:r>
                    <w:r>
                      <w:rPr>
                        <w:rFonts w:ascii="Times New Roman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>Principal</w:t>
                    </w:r>
                  </w:p>
                </w:txbxContent>
              </v:textbox>
            </v:shape>
            <w10:anchorlock/>
          </v:group>
        </w:pict>
      </w:r>
    </w:p>
    <w:p w14:paraId="1C9B850E" w14:textId="77777777" w:rsidR="00F47F06" w:rsidRDefault="00F47F06">
      <w:pPr>
        <w:pStyle w:val="BodyText"/>
        <w:rPr>
          <w:rFonts w:ascii="Times New Roman"/>
          <w:sz w:val="20"/>
        </w:rPr>
      </w:pPr>
    </w:p>
    <w:p w14:paraId="154C3AB6" w14:textId="77777777" w:rsidR="00F47F06" w:rsidRDefault="00F47F06">
      <w:pPr>
        <w:pStyle w:val="BodyText"/>
        <w:spacing w:before="1"/>
        <w:rPr>
          <w:rFonts w:ascii="Times New Roman"/>
          <w:sz w:val="25"/>
        </w:rPr>
      </w:pPr>
    </w:p>
    <w:p w14:paraId="28751CAE" w14:textId="284EE199" w:rsidR="00F47F06" w:rsidRDefault="00DE06B6">
      <w:pPr>
        <w:pStyle w:val="BodyText"/>
        <w:spacing w:before="94"/>
        <w:ind w:left="143"/>
      </w:pPr>
      <w:r>
        <w:rPr>
          <w:noProof/>
        </w:rPr>
        <w:drawing>
          <wp:anchor distT="0" distB="0" distL="0" distR="0" simplePos="0" relativeHeight="487545856" behindDoc="1" locked="0" layoutInCell="1" allowOverlap="1" wp14:anchorId="56CFDD0A" wp14:editId="7F5FB979">
            <wp:simplePos x="0" y="0"/>
            <wp:positionH relativeFrom="page">
              <wp:posOffset>1175954</wp:posOffset>
            </wp:positionH>
            <wp:positionV relativeFrom="paragraph">
              <wp:posOffset>-1471250</wp:posOffset>
            </wp:positionV>
            <wp:extent cx="1234210" cy="5730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1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February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202</w:t>
      </w:r>
      <w:r w:rsidR="007E5A59">
        <w:rPr>
          <w:spacing w:val="-4"/>
          <w:w w:val="105"/>
        </w:rPr>
        <w:t>4</w:t>
      </w:r>
    </w:p>
    <w:p w14:paraId="2FD9FA68" w14:textId="77777777" w:rsidR="00F47F06" w:rsidRDefault="00F47F06">
      <w:pPr>
        <w:pStyle w:val="BodyText"/>
        <w:spacing w:before="4"/>
        <w:rPr>
          <w:sz w:val="26"/>
        </w:rPr>
      </w:pPr>
    </w:p>
    <w:p w14:paraId="58682E4A" w14:textId="77777777" w:rsidR="00F47F06" w:rsidRDefault="00DE06B6">
      <w:pPr>
        <w:pStyle w:val="BodyText"/>
        <w:ind w:left="144"/>
      </w:pPr>
      <w:r>
        <w:rPr>
          <w:w w:val="105"/>
        </w:rPr>
        <w:t>Dear</w:t>
      </w:r>
      <w:r>
        <w:rPr>
          <w:spacing w:val="-16"/>
          <w:w w:val="105"/>
        </w:rPr>
        <w:t xml:space="preserve"> </w:t>
      </w:r>
      <w:r>
        <w:rPr>
          <w:w w:val="105"/>
        </w:rPr>
        <w:t>Parents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Guardians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  <w:proofErr w:type="spellStart"/>
      <w:r>
        <w:rPr>
          <w:rFonts w:ascii="Times New Roman"/>
          <w:w w:val="105"/>
          <w:position w:val="8"/>
          <w:sz w:val="16"/>
        </w:rPr>
        <w:t>th</w:t>
      </w:r>
      <w:proofErr w:type="spellEnd"/>
      <w:r>
        <w:rPr>
          <w:rFonts w:ascii="Times New Roman"/>
          <w:spacing w:val="-2"/>
          <w:w w:val="105"/>
          <w:position w:val="8"/>
          <w:sz w:val="16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Students:</w:t>
      </w:r>
    </w:p>
    <w:p w14:paraId="2FC4A3CD" w14:textId="77777777" w:rsidR="00F47F06" w:rsidRDefault="00F47F06">
      <w:pPr>
        <w:pStyle w:val="BodyText"/>
        <w:spacing w:before="3"/>
        <w:rPr>
          <w:sz w:val="29"/>
        </w:rPr>
      </w:pPr>
    </w:p>
    <w:p w14:paraId="25CCBDED" w14:textId="77777777" w:rsidR="00F47F06" w:rsidRDefault="00DE06B6">
      <w:pPr>
        <w:pStyle w:val="BodyText"/>
        <w:spacing w:line="290" w:lineRule="auto"/>
        <w:ind w:left="152" w:hanging="3"/>
      </w:pPr>
      <w:r>
        <w:rPr>
          <w:w w:val="110"/>
        </w:rPr>
        <w:t>Congratulations!</w:t>
      </w:r>
      <w:r>
        <w:rPr>
          <w:spacing w:val="6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w w:val="110"/>
        </w:rPr>
        <w:t>student</w:t>
      </w:r>
      <w:r>
        <w:rPr>
          <w:spacing w:val="-2"/>
          <w:w w:val="110"/>
        </w:rPr>
        <w:t xml:space="preserve"> </w:t>
      </w:r>
      <w:r>
        <w:rPr>
          <w:w w:val="110"/>
          <w:sz w:val="22"/>
        </w:rPr>
        <w:t>will</w:t>
      </w:r>
      <w:r>
        <w:rPr>
          <w:spacing w:val="-17"/>
          <w:w w:val="110"/>
          <w:sz w:val="22"/>
        </w:rPr>
        <w:t xml:space="preserve"> </w:t>
      </w:r>
      <w:r>
        <w:rPr>
          <w:w w:val="110"/>
        </w:rPr>
        <w:t>be</w:t>
      </w:r>
      <w:r>
        <w:rPr>
          <w:spacing w:val="-20"/>
          <w:w w:val="110"/>
        </w:rPr>
        <w:t xml:space="preserve"> </w:t>
      </w:r>
      <w:r>
        <w:rPr>
          <w:w w:val="110"/>
        </w:rPr>
        <w:t>going</w:t>
      </w:r>
      <w:r>
        <w:rPr>
          <w:spacing w:val="-16"/>
          <w:w w:val="110"/>
        </w:rPr>
        <w:t xml:space="preserve"> </w:t>
      </w:r>
      <w:r>
        <w:rPr>
          <w:w w:val="110"/>
        </w:rPr>
        <w:t>to high</w:t>
      </w:r>
      <w:r>
        <w:rPr>
          <w:spacing w:val="-17"/>
          <w:w w:val="110"/>
        </w:rPr>
        <w:t xml:space="preserve"> </w:t>
      </w:r>
      <w:r>
        <w:rPr>
          <w:w w:val="110"/>
        </w:rPr>
        <w:t>school!</w:t>
      </w:r>
      <w:r>
        <w:rPr>
          <w:spacing w:val="31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sure</w:t>
      </w:r>
      <w:r>
        <w:rPr>
          <w:spacing w:val="-21"/>
          <w:w w:val="110"/>
        </w:rPr>
        <w:t xml:space="preserve"> </w:t>
      </w:r>
      <w:r>
        <w:rPr>
          <w:w w:val="110"/>
        </w:rPr>
        <w:t>your</w:t>
      </w:r>
      <w:r>
        <w:rPr>
          <w:spacing w:val="-16"/>
          <w:w w:val="110"/>
        </w:rPr>
        <w:t xml:space="preserve"> </w:t>
      </w:r>
      <w:r>
        <w:rPr>
          <w:w w:val="110"/>
        </w:rPr>
        <w:t>child</w:t>
      </w:r>
      <w:r>
        <w:rPr>
          <w:spacing w:val="-21"/>
          <w:w w:val="110"/>
        </w:rPr>
        <w:t xml:space="preserve"> </w:t>
      </w:r>
      <w:r>
        <w:rPr>
          <w:w w:val="110"/>
        </w:rPr>
        <w:t>is</w:t>
      </w:r>
      <w:r>
        <w:rPr>
          <w:spacing w:val="-28"/>
          <w:w w:val="110"/>
        </w:rPr>
        <w:t xml:space="preserve"> </w:t>
      </w:r>
      <w:r>
        <w:rPr>
          <w:w w:val="110"/>
        </w:rPr>
        <w:t>properly enrolled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high</w:t>
      </w:r>
      <w:r>
        <w:rPr>
          <w:spacing w:val="-24"/>
          <w:w w:val="110"/>
        </w:rPr>
        <w:t xml:space="preserve"> </w:t>
      </w:r>
      <w:r>
        <w:rPr>
          <w:w w:val="110"/>
        </w:rPr>
        <w:t>school,</w:t>
      </w:r>
      <w:r>
        <w:rPr>
          <w:spacing w:val="-16"/>
          <w:w w:val="110"/>
        </w:rPr>
        <w:t xml:space="preserve"> </w:t>
      </w:r>
      <w:r>
        <w:rPr>
          <w:w w:val="110"/>
        </w:rPr>
        <w:t>you</w:t>
      </w:r>
      <w:r>
        <w:rPr>
          <w:spacing w:val="-16"/>
          <w:w w:val="110"/>
        </w:rPr>
        <w:t xml:space="preserve"> </w:t>
      </w:r>
      <w:r>
        <w:rPr>
          <w:w w:val="110"/>
        </w:rPr>
        <w:t>will</w:t>
      </w:r>
      <w:r>
        <w:rPr>
          <w:spacing w:val="-16"/>
          <w:w w:val="110"/>
        </w:rPr>
        <w:t xml:space="preserve"> </w:t>
      </w:r>
      <w:r>
        <w:rPr>
          <w:w w:val="110"/>
        </w:rPr>
        <w:t>need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re-register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6"/>
          <w:w w:val="110"/>
        </w:rPr>
        <w:t xml:space="preserve"> </w:t>
      </w:r>
      <w:r>
        <w:rPr>
          <w:w w:val="110"/>
        </w:rPr>
        <w:t>child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w w:val="110"/>
        </w:rPr>
        <w:t>provide</w:t>
      </w:r>
      <w:r>
        <w:rPr>
          <w:spacing w:val="-16"/>
          <w:w w:val="110"/>
        </w:rPr>
        <w:t xml:space="preserve"> </w:t>
      </w:r>
      <w:r>
        <w:rPr>
          <w:w w:val="110"/>
        </w:rPr>
        <w:t>proof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where</w:t>
      </w:r>
      <w:r>
        <w:rPr>
          <w:spacing w:val="-16"/>
          <w:w w:val="110"/>
        </w:rPr>
        <w:t xml:space="preserve"> </w:t>
      </w:r>
      <w:r>
        <w:rPr>
          <w:w w:val="110"/>
        </w:rPr>
        <w:t>you live.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do this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22"/>
          <w:w w:val="110"/>
        </w:rPr>
        <w:t xml:space="preserve"> </w:t>
      </w:r>
      <w:r>
        <w:rPr>
          <w:w w:val="110"/>
        </w:rPr>
        <w:t>need</w:t>
      </w:r>
      <w:r>
        <w:rPr>
          <w:spacing w:val="-12"/>
          <w:w w:val="110"/>
        </w:rPr>
        <w:t xml:space="preserve"> </w:t>
      </w:r>
      <w:r>
        <w:rPr>
          <w:w w:val="110"/>
          <w:u w:val="thick"/>
        </w:rPr>
        <w:t>one</w:t>
      </w:r>
      <w:r>
        <w:rPr>
          <w:spacing w:val="-10"/>
          <w:w w:val="110"/>
          <w:u w:val="thick"/>
        </w:rPr>
        <w:t xml:space="preserve"> </w:t>
      </w:r>
      <w:r>
        <w:rPr>
          <w:w w:val="110"/>
          <w:u w:val="thick"/>
        </w:rPr>
        <w:t>document from</w:t>
      </w:r>
      <w:r>
        <w:rPr>
          <w:spacing w:val="-12"/>
          <w:w w:val="110"/>
          <w:u w:val="thick"/>
        </w:rPr>
        <w:t xml:space="preserve"> </w:t>
      </w:r>
      <w:r>
        <w:rPr>
          <w:w w:val="110"/>
          <w:u w:val="thick"/>
        </w:rPr>
        <w:t>each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 the</w:t>
      </w:r>
      <w:r>
        <w:rPr>
          <w:spacing w:val="29"/>
          <w:w w:val="110"/>
          <w:u w:val="thick"/>
        </w:rPr>
        <w:t xml:space="preserve"> </w:t>
      </w:r>
      <w:r>
        <w:rPr>
          <w:w w:val="110"/>
          <w:u w:val="thick"/>
        </w:rPr>
        <w:t>columns</w:t>
      </w:r>
      <w:r>
        <w:rPr>
          <w:spacing w:val="-11"/>
          <w:w w:val="110"/>
        </w:rPr>
        <w:t xml:space="preserve"> </w:t>
      </w:r>
      <w:r>
        <w:rPr>
          <w:w w:val="110"/>
        </w:rPr>
        <w:t>in the chart below:</w:t>
      </w:r>
    </w:p>
    <w:p w14:paraId="3A9EE764" w14:textId="77777777" w:rsidR="00F47F06" w:rsidRDefault="00F47F06">
      <w:pPr>
        <w:pStyle w:val="BodyText"/>
        <w:spacing w:before="10"/>
        <w:rPr>
          <w:sz w:val="17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88"/>
      </w:tblGrid>
      <w:tr w:rsidR="00F47F06" w14:paraId="4403F8EC" w14:textId="77777777">
        <w:trPr>
          <w:trHeight w:val="528"/>
        </w:trPr>
        <w:tc>
          <w:tcPr>
            <w:tcW w:w="4736" w:type="dxa"/>
          </w:tcPr>
          <w:p w14:paraId="7D1FCD4D" w14:textId="77777777" w:rsidR="00F47F06" w:rsidRDefault="00DE06B6">
            <w:pPr>
              <w:pStyle w:val="TableParagraph"/>
              <w:spacing w:before="88"/>
              <w:ind w:left="1830" w:right="17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0"/>
              </w:rPr>
              <w:t>COLUMN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0"/>
              </w:rPr>
              <w:t>A</w:t>
            </w:r>
          </w:p>
        </w:tc>
        <w:tc>
          <w:tcPr>
            <w:tcW w:w="4688" w:type="dxa"/>
          </w:tcPr>
          <w:p w14:paraId="48140B58" w14:textId="77777777" w:rsidR="00F47F06" w:rsidRDefault="00DE06B6">
            <w:pPr>
              <w:pStyle w:val="TableParagraph"/>
              <w:spacing w:before="68"/>
              <w:ind w:left="1795" w:right="173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0"/>
              </w:rPr>
              <w:t>COLUMN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0"/>
                <w:w w:val="95"/>
              </w:rPr>
              <w:t>B</w:t>
            </w:r>
          </w:p>
        </w:tc>
      </w:tr>
      <w:tr w:rsidR="00F47F06" w14:paraId="0AC45C38" w14:textId="77777777">
        <w:trPr>
          <w:trHeight w:val="2164"/>
        </w:trPr>
        <w:tc>
          <w:tcPr>
            <w:tcW w:w="4736" w:type="dxa"/>
          </w:tcPr>
          <w:p w14:paraId="67715A49" w14:textId="77777777" w:rsidR="00F47F06" w:rsidRDefault="00DE06B6">
            <w:pPr>
              <w:pStyle w:val="TableParagraph"/>
              <w:spacing w:before="96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Property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Tax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Bill</w:t>
            </w:r>
          </w:p>
          <w:p w14:paraId="02A19996" w14:textId="77777777" w:rsidR="00F47F06" w:rsidRDefault="00DE06B6">
            <w:pPr>
              <w:pStyle w:val="TableParagraph"/>
              <w:spacing w:before="57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Homestead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Exemption </w:t>
            </w:r>
            <w:r>
              <w:rPr>
                <w:spacing w:val="-4"/>
                <w:w w:val="105"/>
                <w:sz w:val="21"/>
              </w:rPr>
              <w:t>Card</w:t>
            </w:r>
          </w:p>
          <w:p w14:paraId="0C8DB4A9" w14:textId="77777777" w:rsidR="00F47F06" w:rsidRDefault="00DE06B6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Deed</w:t>
            </w:r>
          </w:p>
          <w:p w14:paraId="33586E78" w14:textId="77777777" w:rsidR="00F47F06" w:rsidRDefault="00DE06B6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Mortgage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Statement</w:t>
            </w:r>
          </w:p>
          <w:p w14:paraId="6292CF78" w14:textId="77777777" w:rsidR="00F47F06" w:rsidRDefault="00DE06B6">
            <w:pPr>
              <w:pStyle w:val="TableParagraph"/>
              <w:spacing w:before="48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Home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Purchase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Contract</w:t>
            </w:r>
          </w:p>
          <w:p w14:paraId="352E100A" w14:textId="77777777" w:rsidR="00F47F06" w:rsidRDefault="00DE06B6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Notarized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Lease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Agreement</w:t>
            </w:r>
          </w:p>
        </w:tc>
        <w:tc>
          <w:tcPr>
            <w:tcW w:w="4688" w:type="dxa"/>
          </w:tcPr>
          <w:p w14:paraId="432A1EE8" w14:textId="77777777" w:rsidR="00F47F06" w:rsidRDefault="00DE06B6">
            <w:pPr>
              <w:pStyle w:val="TableParagraph"/>
              <w:spacing w:before="77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Current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(electric,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waste)</w:t>
            </w:r>
          </w:p>
          <w:p w14:paraId="41F08ADD" w14:textId="77777777" w:rsidR="00F47F06" w:rsidRDefault="00DE06B6">
            <w:pPr>
              <w:pStyle w:val="TableParagraph"/>
              <w:spacing w:before="57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Current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Florida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driver's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license</w:t>
            </w:r>
          </w:p>
          <w:p w14:paraId="440C1F4B" w14:textId="77777777" w:rsidR="00F47F06" w:rsidRDefault="00DE06B6">
            <w:pPr>
              <w:pStyle w:val="TableParagraph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Florida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lD</w:t>
            </w:r>
            <w:proofErr w:type="spellEnd"/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Card</w:t>
            </w:r>
          </w:p>
          <w:p w14:paraId="20196660" w14:textId="77777777" w:rsidR="00F47F06" w:rsidRDefault="00DE06B6">
            <w:pPr>
              <w:pStyle w:val="TableParagraph"/>
              <w:spacing w:line="288" w:lineRule="auto"/>
              <w:ind w:left="242" w:hanging="109"/>
              <w:rPr>
                <w:sz w:val="21"/>
              </w:rPr>
            </w:pPr>
            <w:r>
              <w:rPr>
                <w:w w:val="110"/>
                <w:sz w:val="21"/>
              </w:rPr>
              <w:t>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Verification of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Tenancy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Letter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from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the </w:t>
            </w:r>
            <w:r>
              <w:rPr>
                <w:sz w:val="21"/>
              </w:rPr>
              <w:t>Homeowners/Condominium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Association</w:t>
            </w:r>
          </w:p>
          <w:p w14:paraId="09793A75" w14:textId="77777777" w:rsidR="00F47F06" w:rsidRDefault="00DE06B6">
            <w:pPr>
              <w:pStyle w:val="TableParagraph"/>
              <w:spacing w:before="0" w:line="297" w:lineRule="auto"/>
              <w:ind w:left="310" w:hanging="176"/>
              <w:rPr>
                <w:sz w:val="21"/>
              </w:rPr>
            </w:pPr>
            <w:r>
              <w:rPr>
                <w:w w:val="105"/>
                <w:sz w:val="21"/>
              </w:rPr>
              <w:t>. United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Postal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Service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confirmation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address change request</w:t>
            </w:r>
          </w:p>
        </w:tc>
      </w:tr>
    </w:tbl>
    <w:p w14:paraId="2A128F49" w14:textId="77777777" w:rsidR="00F47F06" w:rsidRDefault="00F47F06">
      <w:pPr>
        <w:pStyle w:val="BodyText"/>
        <w:spacing w:before="10"/>
        <w:rPr>
          <w:sz w:val="25"/>
        </w:rPr>
      </w:pPr>
    </w:p>
    <w:p w14:paraId="250FAD2D" w14:textId="77777777" w:rsidR="00F47F06" w:rsidRDefault="00DE06B6">
      <w:pPr>
        <w:pStyle w:val="BodyText"/>
        <w:spacing w:before="1" w:line="580" w:lineRule="atLeast"/>
        <w:ind w:left="165" w:right="409" w:firstLine="4"/>
      </w:pPr>
      <w:r>
        <w:rPr>
          <w:w w:val="105"/>
        </w:rPr>
        <w:t>You will also 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complete the</w:t>
      </w:r>
      <w:r>
        <w:rPr>
          <w:spacing w:val="30"/>
          <w:w w:val="105"/>
        </w:rPr>
        <w:t xml:space="preserve"> </w:t>
      </w:r>
      <w:r>
        <w:rPr>
          <w:w w:val="105"/>
        </w:rPr>
        <w:t>Registration Form.</w:t>
      </w:r>
      <w:r>
        <w:rPr>
          <w:spacing w:val="40"/>
          <w:w w:val="105"/>
        </w:rPr>
        <w:t xml:space="preserve"> </w:t>
      </w:r>
      <w:r>
        <w:rPr>
          <w:w w:val="105"/>
        </w:rPr>
        <w:t>This form Is</w:t>
      </w:r>
      <w:r>
        <w:rPr>
          <w:spacing w:val="-3"/>
          <w:w w:val="105"/>
        </w:rPr>
        <w:t xml:space="preserve"> </w:t>
      </w:r>
      <w:r>
        <w:rPr>
          <w:w w:val="105"/>
        </w:rPr>
        <w:t>included with</w:t>
      </w:r>
      <w:r>
        <w:rPr>
          <w:spacing w:val="-10"/>
          <w:w w:val="105"/>
        </w:rPr>
        <w:t xml:space="preserve"> </w:t>
      </w:r>
      <w:r>
        <w:rPr>
          <w:w w:val="105"/>
        </w:rPr>
        <w:t>this letter. To summarize, three documents</w:t>
      </w:r>
      <w:r>
        <w:rPr>
          <w:spacing w:val="40"/>
          <w:w w:val="105"/>
        </w:rPr>
        <w:t xml:space="preserve"> </w:t>
      </w:r>
      <w:r>
        <w:rPr>
          <w:w w:val="105"/>
        </w:rPr>
        <w:t>are needed to</w:t>
      </w:r>
      <w:r>
        <w:rPr>
          <w:spacing w:val="40"/>
          <w:w w:val="105"/>
        </w:rPr>
        <w:t xml:space="preserve"> </w:t>
      </w:r>
      <w:r>
        <w:rPr>
          <w:w w:val="105"/>
        </w:rPr>
        <w:t>re-register your child for high</w:t>
      </w:r>
      <w:r>
        <w:rPr>
          <w:spacing w:val="-1"/>
          <w:w w:val="105"/>
        </w:rPr>
        <w:t xml:space="preserve"> </w:t>
      </w:r>
      <w:r>
        <w:rPr>
          <w:w w:val="105"/>
        </w:rPr>
        <w:t>school.</w:t>
      </w:r>
    </w:p>
    <w:p w14:paraId="65736007" w14:textId="77777777" w:rsidR="00F47F06" w:rsidRDefault="00DE06B6">
      <w:pPr>
        <w:pStyle w:val="ListParagraph"/>
        <w:numPr>
          <w:ilvl w:val="0"/>
          <w:numId w:val="1"/>
        </w:numPr>
        <w:tabs>
          <w:tab w:val="left" w:pos="1279"/>
        </w:tabs>
        <w:spacing w:before="63"/>
        <w:rPr>
          <w:sz w:val="21"/>
        </w:rPr>
      </w:pPr>
      <w:r>
        <w:rPr>
          <w:w w:val="105"/>
          <w:sz w:val="21"/>
        </w:rPr>
        <w:t>Completed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Registration</w:t>
      </w:r>
      <w:r>
        <w:rPr>
          <w:spacing w:val="1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Form</w:t>
      </w:r>
    </w:p>
    <w:p w14:paraId="1637CDBA" w14:textId="77777777" w:rsidR="00F47F06" w:rsidRDefault="00DE06B6">
      <w:pPr>
        <w:pStyle w:val="ListParagraph"/>
        <w:numPr>
          <w:ilvl w:val="0"/>
          <w:numId w:val="1"/>
        </w:numPr>
        <w:tabs>
          <w:tab w:val="left" w:pos="1290"/>
        </w:tabs>
        <w:ind w:left="1289" w:hanging="374"/>
        <w:rPr>
          <w:sz w:val="21"/>
        </w:rPr>
      </w:pPr>
      <w:r>
        <w:rPr>
          <w:w w:val="105"/>
          <w:sz w:val="21"/>
        </w:rPr>
        <w:t>An item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Column</w:t>
      </w:r>
      <w:r>
        <w:rPr>
          <w:spacing w:val="4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A</w:t>
      </w:r>
    </w:p>
    <w:p w14:paraId="75DC2299" w14:textId="7E09486D" w:rsidR="00F47F06" w:rsidRDefault="00DE06B6">
      <w:pPr>
        <w:pStyle w:val="ListParagraph"/>
        <w:numPr>
          <w:ilvl w:val="0"/>
          <w:numId w:val="1"/>
        </w:numPr>
        <w:tabs>
          <w:tab w:val="left" w:pos="1290"/>
        </w:tabs>
        <w:ind w:left="1289" w:hanging="377"/>
        <w:rPr>
          <w:sz w:val="21"/>
        </w:rPr>
      </w:pPr>
      <w:r>
        <w:rPr>
          <w:w w:val="105"/>
          <w:sz w:val="21"/>
        </w:rPr>
        <w:t>An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item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Column</w:t>
      </w:r>
      <w:r>
        <w:rPr>
          <w:spacing w:val="19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B</w:t>
      </w:r>
    </w:p>
    <w:p w14:paraId="1928331B" w14:textId="77777777" w:rsidR="00F47F06" w:rsidRDefault="00F47F06">
      <w:pPr>
        <w:pStyle w:val="BodyText"/>
        <w:spacing w:before="4"/>
        <w:rPr>
          <w:sz w:val="28"/>
        </w:rPr>
      </w:pPr>
    </w:p>
    <w:p w14:paraId="363D5F76" w14:textId="77777777" w:rsidR="00F47F06" w:rsidRDefault="00DE06B6">
      <w:pPr>
        <w:pStyle w:val="BodyText"/>
        <w:spacing w:line="307" w:lineRule="auto"/>
        <w:ind w:left="181" w:firstLine="1"/>
      </w:pPr>
      <w:r>
        <w:t>Re- registration</w:t>
      </w:r>
      <w:r>
        <w:rPr>
          <w:spacing w:val="38"/>
        </w:rPr>
        <w:t xml:space="preserve"> </w:t>
      </w:r>
      <w:r>
        <w:t>is important</w:t>
      </w:r>
      <w:r>
        <w:rPr>
          <w:spacing w:val="38"/>
        </w:rPr>
        <w:t xml:space="preserve"> </w:t>
      </w:r>
      <w:r>
        <w:t>because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cannot</w:t>
      </w:r>
      <w:r>
        <w:rPr>
          <w:spacing w:val="40"/>
        </w:rPr>
        <w:t xml:space="preserve"> </w:t>
      </w:r>
      <w:r>
        <w:t>attend</w:t>
      </w:r>
      <w:r>
        <w:rPr>
          <w:spacing w:val="29"/>
        </w:rPr>
        <w:t xml:space="preserve"> </w:t>
      </w:r>
      <w:r>
        <w:t>classes</w:t>
      </w:r>
      <w:r>
        <w:rPr>
          <w:spacing w:val="40"/>
        </w:rPr>
        <w:t xml:space="preserve"> </w:t>
      </w:r>
      <w:r>
        <w:t>until this</w:t>
      </w:r>
      <w:r>
        <w:rPr>
          <w:spacing w:val="26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 xml:space="preserve">is </w:t>
      </w:r>
      <w:r>
        <w:rPr>
          <w:spacing w:val="-2"/>
          <w:w w:val="110"/>
        </w:rPr>
        <w:t>completed.</w:t>
      </w:r>
    </w:p>
    <w:p w14:paraId="6B8404BC" w14:textId="77777777" w:rsidR="00F47F06" w:rsidRDefault="00F47F06">
      <w:pPr>
        <w:pStyle w:val="BodyText"/>
        <w:spacing w:before="3"/>
        <w:rPr>
          <w:sz w:val="23"/>
        </w:rPr>
      </w:pPr>
    </w:p>
    <w:p w14:paraId="42B69C74" w14:textId="4307E7B6" w:rsidR="00F47F06" w:rsidRDefault="00DE06B6">
      <w:pPr>
        <w:pStyle w:val="BodyText"/>
        <w:spacing w:line="288" w:lineRule="auto"/>
        <w:ind w:left="182" w:right="231" w:hanging="3"/>
      </w:pPr>
      <w:r>
        <w:rPr>
          <w:w w:val="105"/>
        </w:rPr>
        <w:t>If you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questions,</w:t>
      </w:r>
      <w:r>
        <w:rPr>
          <w:spacing w:val="-4"/>
          <w:w w:val="105"/>
        </w:rPr>
        <w:t xml:space="preserve"> </w:t>
      </w:r>
      <w:r>
        <w:rPr>
          <w:w w:val="105"/>
        </w:rPr>
        <w:t>please call (754) 323-2441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or email </w:t>
      </w:r>
      <w:hyperlink r:id="rId6" w:history="1">
        <w:r w:rsidRPr="00CB64F9">
          <w:rPr>
            <w:rStyle w:val="Hyperlink"/>
            <w:rFonts w:ascii="Open Sans" w:hAnsi="Open Sans" w:cs="Open Sans"/>
            <w:shd w:val="clear" w:color="auto" w:fill="FFFFFF"/>
          </w:rPr>
          <w:t>westerncounseling@browardschools.com</w:t>
        </w:r>
      </w:hyperlink>
    </w:p>
    <w:sectPr w:rsidR="00F47F06">
      <w:type w:val="continuous"/>
      <w:pgSz w:w="12240" w:h="15840"/>
      <w:pgMar w:top="142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41F7F"/>
    <w:multiLevelType w:val="hybridMultilevel"/>
    <w:tmpl w:val="19EA6F32"/>
    <w:lvl w:ilvl="0" w:tplc="4E9A01FA">
      <w:start w:val="1"/>
      <w:numFmt w:val="decimal"/>
      <w:lvlText w:val="%1."/>
      <w:lvlJc w:val="left"/>
      <w:pPr>
        <w:ind w:left="1278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2484282C">
      <w:numFmt w:val="bullet"/>
      <w:lvlText w:val="•"/>
      <w:lvlJc w:val="left"/>
      <w:pPr>
        <w:ind w:left="2120" w:hanging="370"/>
      </w:pPr>
      <w:rPr>
        <w:rFonts w:hint="default"/>
        <w:lang w:val="en-US" w:eastAsia="en-US" w:bidi="ar-SA"/>
      </w:rPr>
    </w:lvl>
    <w:lvl w:ilvl="2" w:tplc="825EBF50">
      <w:numFmt w:val="bullet"/>
      <w:lvlText w:val="•"/>
      <w:lvlJc w:val="left"/>
      <w:pPr>
        <w:ind w:left="2960" w:hanging="370"/>
      </w:pPr>
      <w:rPr>
        <w:rFonts w:hint="default"/>
        <w:lang w:val="en-US" w:eastAsia="en-US" w:bidi="ar-SA"/>
      </w:rPr>
    </w:lvl>
    <w:lvl w:ilvl="3" w:tplc="F23C6F28">
      <w:numFmt w:val="bullet"/>
      <w:lvlText w:val="•"/>
      <w:lvlJc w:val="left"/>
      <w:pPr>
        <w:ind w:left="3800" w:hanging="370"/>
      </w:pPr>
      <w:rPr>
        <w:rFonts w:hint="default"/>
        <w:lang w:val="en-US" w:eastAsia="en-US" w:bidi="ar-SA"/>
      </w:rPr>
    </w:lvl>
    <w:lvl w:ilvl="4" w:tplc="B2365D98">
      <w:numFmt w:val="bullet"/>
      <w:lvlText w:val="•"/>
      <w:lvlJc w:val="left"/>
      <w:pPr>
        <w:ind w:left="4640" w:hanging="370"/>
      </w:pPr>
      <w:rPr>
        <w:rFonts w:hint="default"/>
        <w:lang w:val="en-US" w:eastAsia="en-US" w:bidi="ar-SA"/>
      </w:rPr>
    </w:lvl>
    <w:lvl w:ilvl="5" w:tplc="0B1A6450">
      <w:numFmt w:val="bullet"/>
      <w:lvlText w:val="•"/>
      <w:lvlJc w:val="left"/>
      <w:pPr>
        <w:ind w:left="5480" w:hanging="370"/>
      </w:pPr>
      <w:rPr>
        <w:rFonts w:hint="default"/>
        <w:lang w:val="en-US" w:eastAsia="en-US" w:bidi="ar-SA"/>
      </w:rPr>
    </w:lvl>
    <w:lvl w:ilvl="6" w:tplc="EA2C294A">
      <w:numFmt w:val="bullet"/>
      <w:lvlText w:val="•"/>
      <w:lvlJc w:val="left"/>
      <w:pPr>
        <w:ind w:left="6320" w:hanging="370"/>
      </w:pPr>
      <w:rPr>
        <w:rFonts w:hint="default"/>
        <w:lang w:val="en-US" w:eastAsia="en-US" w:bidi="ar-SA"/>
      </w:rPr>
    </w:lvl>
    <w:lvl w:ilvl="7" w:tplc="70B2EBF2">
      <w:numFmt w:val="bullet"/>
      <w:lvlText w:val="•"/>
      <w:lvlJc w:val="left"/>
      <w:pPr>
        <w:ind w:left="7160" w:hanging="370"/>
      </w:pPr>
      <w:rPr>
        <w:rFonts w:hint="default"/>
        <w:lang w:val="en-US" w:eastAsia="en-US" w:bidi="ar-SA"/>
      </w:rPr>
    </w:lvl>
    <w:lvl w:ilvl="8" w:tplc="4F54C00A">
      <w:numFmt w:val="bullet"/>
      <w:lvlText w:val="•"/>
      <w:lvlJc w:val="left"/>
      <w:pPr>
        <w:ind w:left="8000" w:hanging="370"/>
      </w:pPr>
      <w:rPr>
        <w:rFonts w:hint="default"/>
        <w:lang w:val="en-US" w:eastAsia="en-US" w:bidi="ar-SA"/>
      </w:rPr>
    </w:lvl>
  </w:abstractNum>
  <w:num w:numId="1" w16cid:durableId="15595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F06"/>
    <w:rsid w:val="007E5A59"/>
    <w:rsid w:val="00DE06B6"/>
    <w:rsid w:val="00F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7968C4"/>
  <w15:docId w15:val="{6B6A0C1D-F071-4B54-B08F-77D34CCA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7"/>
      <w:ind w:left="1289" w:hanging="377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44"/>
    </w:pPr>
  </w:style>
  <w:style w:type="character" w:styleId="Hyperlink">
    <w:name w:val="Hyperlink"/>
    <w:basedOn w:val="DefaultParagraphFont"/>
    <w:uiPriority w:val="99"/>
    <w:unhideWhenUsed/>
    <w:rsid w:val="00DE06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erncounseling@browardschoo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Helene A. Kocis</cp:lastModifiedBy>
  <cp:revision>2</cp:revision>
  <dcterms:created xsi:type="dcterms:W3CDTF">2024-01-18T13:26:00Z</dcterms:created>
  <dcterms:modified xsi:type="dcterms:W3CDTF">2024-01-18T13:26:00Z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MX822ade</vt:lpwstr>
  </property>
</Properties>
</file>